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1BAB" w14:textId="77777777" w:rsidR="009C5285" w:rsidRDefault="00C44E80"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 wp14:anchorId="0597CB01" wp14:editId="2B539AA4">
            <wp:simplePos x="0" y="0"/>
            <wp:positionH relativeFrom="column">
              <wp:posOffset>4005580</wp:posOffset>
            </wp:positionH>
            <wp:positionV relativeFrom="paragraph">
              <wp:posOffset>-213360</wp:posOffset>
            </wp:positionV>
            <wp:extent cx="2105025" cy="1363345"/>
            <wp:effectExtent l="171450" t="304800" r="104775" b="294005"/>
            <wp:wrapThrough wrapText="bothSides">
              <wp:wrapPolygon edited="0">
                <wp:start x="-416" y="86"/>
                <wp:lineTo x="-1529" y="658"/>
                <wp:lineTo x="-542" y="5240"/>
                <wp:lineTo x="-1470" y="5716"/>
                <wp:lineTo x="-483" y="10299"/>
                <wp:lineTo x="-1410" y="10775"/>
                <wp:lineTo x="-424" y="15357"/>
                <wp:lineTo x="-1351" y="15833"/>
                <wp:lineTo x="-365" y="20416"/>
                <wp:lineTo x="6743" y="21857"/>
                <wp:lineTo x="20589" y="22065"/>
                <wp:lineTo x="21888" y="21399"/>
                <wp:lineTo x="21836" y="3933"/>
                <wp:lineTo x="20354" y="-78"/>
                <wp:lineTo x="19924" y="-3991"/>
                <wp:lineTo x="17637" y="-4090"/>
                <wp:lineTo x="10773" y="-567"/>
                <wp:lineTo x="9787" y="-5150"/>
                <wp:lineTo x="326" y="-294"/>
                <wp:lineTo x="-416" y="86"/>
              </wp:wrapPolygon>
            </wp:wrapThrough>
            <wp:docPr id="2" name="Bild 2" descr="Logo2-auf-Weis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-auf-Weiss-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3228">
                      <a:off x="0" y="0"/>
                      <a:ext cx="210502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494212" w14:textId="77777777" w:rsidR="009C5285" w:rsidRDefault="009C5285"/>
    <w:p w14:paraId="067862F1" w14:textId="77777777" w:rsidR="009C5285" w:rsidRDefault="009C5285"/>
    <w:p w14:paraId="53786615" w14:textId="77777777" w:rsidR="009C5285" w:rsidRDefault="009C5285"/>
    <w:p w14:paraId="4CF105C0" w14:textId="6E281CF7" w:rsidR="00601AF7" w:rsidRPr="008B3969" w:rsidRDefault="00D120AA">
      <w:pPr>
        <w:rPr>
          <w:rFonts w:ascii="Arial" w:hAnsi="Arial" w:cs="Arial"/>
          <w:b/>
          <w:sz w:val="32"/>
          <w:szCs w:val="32"/>
        </w:rPr>
      </w:pPr>
      <w:r w:rsidRPr="008B3969">
        <w:rPr>
          <w:rFonts w:ascii="Arial" w:hAnsi="Arial" w:cs="Arial"/>
          <w:b/>
          <w:sz w:val="32"/>
          <w:szCs w:val="32"/>
        </w:rPr>
        <w:t>Gemeindeblätter</w:t>
      </w:r>
      <w:r w:rsidR="009C5285" w:rsidRPr="008B3969">
        <w:rPr>
          <w:rFonts w:ascii="Arial" w:hAnsi="Arial" w:cs="Arial"/>
          <w:b/>
          <w:sz w:val="32"/>
          <w:szCs w:val="32"/>
        </w:rPr>
        <w:t xml:space="preserve"> </w:t>
      </w:r>
      <w:r w:rsidR="00B41F95">
        <w:rPr>
          <w:rFonts w:ascii="Arial" w:hAnsi="Arial" w:cs="Arial"/>
          <w:b/>
          <w:sz w:val="32"/>
          <w:szCs w:val="32"/>
        </w:rPr>
        <w:t>April</w:t>
      </w:r>
      <w:r w:rsidR="009208CB">
        <w:rPr>
          <w:rFonts w:ascii="Arial" w:hAnsi="Arial" w:cs="Arial"/>
          <w:b/>
          <w:sz w:val="32"/>
          <w:szCs w:val="32"/>
        </w:rPr>
        <w:t xml:space="preserve"> </w:t>
      </w:r>
      <w:r w:rsidR="0010663C" w:rsidRPr="008B3969">
        <w:rPr>
          <w:rFonts w:ascii="Arial" w:hAnsi="Arial" w:cs="Arial"/>
          <w:b/>
          <w:sz w:val="32"/>
          <w:szCs w:val="32"/>
        </w:rPr>
        <w:t>202</w:t>
      </w:r>
      <w:r w:rsidR="00AC2520">
        <w:rPr>
          <w:rFonts w:ascii="Arial" w:hAnsi="Arial" w:cs="Arial"/>
          <w:b/>
          <w:sz w:val="32"/>
          <w:szCs w:val="32"/>
        </w:rPr>
        <w:t>3</w:t>
      </w:r>
    </w:p>
    <w:p w14:paraId="7AB5DB82" w14:textId="4B6AE137" w:rsidR="009208CB" w:rsidRDefault="009208CB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5E4ED1D2" w14:textId="77777777" w:rsidR="003276B3" w:rsidRDefault="003276B3" w:rsidP="009208CB">
      <w:pPr>
        <w:spacing w:before="100" w:beforeAutospacing="1" w:after="100" w:afterAutospacing="1" w:line="240" w:lineRule="auto"/>
        <w:contextualSpacing/>
        <w:outlineLvl w:val="2"/>
        <w:rPr>
          <w:rFonts w:ascii="Arial" w:eastAsia="Times New Roman" w:hAnsi="Arial" w:cs="Arial"/>
          <w:b/>
          <w:bCs/>
          <w:lang w:eastAsia="de-AT"/>
        </w:rPr>
      </w:pPr>
    </w:p>
    <w:p w14:paraId="07807451" w14:textId="65FAFD4C" w:rsidR="00B50DD2" w:rsidRPr="00A03F97" w:rsidRDefault="00B50DD2" w:rsidP="00A03F9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  <w:lang w:eastAsia="de-AT"/>
        </w:rPr>
      </w:pPr>
    </w:p>
    <w:p w14:paraId="65F48604" w14:textId="5B264049" w:rsidR="00B41F95" w:rsidRPr="0054203F" w:rsidRDefault="00B41F95" w:rsidP="00B4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Save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date</w:t>
      </w:r>
      <w:r w:rsidRPr="0054203F">
        <w:rPr>
          <w:rFonts w:ascii="Arial" w:hAnsi="Arial" w:cs="Arial"/>
          <w:b/>
          <w:bCs/>
          <w:sz w:val="24"/>
          <w:szCs w:val="24"/>
        </w:rPr>
        <w:t>:</w:t>
      </w:r>
      <w:r w:rsidRPr="0054203F">
        <w:rPr>
          <w:sz w:val="24"/>
          <w:szCs w:val="24"/>
        </w:rPr>
        <w:t xml:space="preserve"> </w:t>
      </w:r>
      <w:r w:rsidRPr="0054203F">
        <w:rPr>
          <w:rFonts w:ascii="Arial" w:hAnsi="Arial" w:cs="Arial"/>
          <w:b/>
          <w:bCs/>
          <w:sz w:val="24"/>
          <w:szCs w:val="24"/>
        </w:rPr>
        <w:t xml:space="preserve">Am 1. Mai ist </w:t>
      </w:r>
      <w:proofErr w:type="spellStart"/>
      <w:r w:rsidRPr="0054203F">
        <w:rPr>
          <w:rFonts w:ascii="Arial" w:hAnsi="Arial" w:cs="Arial"/>
          <w:b/>
          <w:bCs/>
          <w:sz w:val="24"/>
          <w:szCs w:val="24"/>
        </w:rPr>
        <w:t>Schiffletag</w:t>
      </w:r>
      <w:proofErr w:type="spellEnd"/>
      <w:r w:rsidRPr="0054203F">
        <w:rPr>
          <w:rFonts w:ascii="Arial" w:hAnsi="Arial" w:cs="Arial"/>
          <w:b/>
          <w:bCs/>
          <w:sz w:val="24"/>
          <w:szCs w:val="24"/>
        </w:rPr>
        <w:t>!</w:t>
      </w:r>
    </w:p>
    <w:p w14:paraId="70C63F1C" w14:textId="77777777" w:rsidR="00B41F95" w:rsidRPr="00C85C68" w:rsidRDefault="00B41F95" w:rsidP="00B4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0701873" w14:textId="77777777" w:rsidR="00B41F95" w:rsidRDefault="00B41F95" w:rsidP="00B4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5C68">
        <w:rPr>
          <w:rFonts w:ascii="Arial" w:hAnsi="Arial" w:cs="Arial"/>
        </w:rPr>
        <w:t>Am Staatsfeiertag, 1. Mai 2023,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laden die Vorarlberg Lines und der Familienpass wieder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zum erlebnisreichen Familientag auf und rund um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den Bodensee. Eine Schifffahrt mit buntem Rahmenprogramm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erwartet die kleinen und großen Passagiere –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und das zu einem besonders familienfreundlichen Preis!</w:t>
      </w:r>
    </w:p>
    <w:p w14:paraId="6766B03E" w14:textId="77777777" w:rsidR="00B41F95" w:rsidRPr="00C85C68" w:rsidRDefault="00B41F95" w:rsidP="00B4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842AC4" w14:textId="77777777" w:rsidR="00B41F95" w:rsidRPr="00C85C68" w:rsidRDefault="00B41F95" w:rsidP="00B4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5C68">
        <w:rPr>
          <w:rFonts w:ascii="Arial" w:hAnsi="Arial" w:cs="Arial"/>
        </w:rPr>
        <w:t>Mehrmals täglich geht die MS Vorarlberg in Bregenz,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Hard und Lochau vor Anker und lädt Familien dazu ein,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an Bord zu kommen. Die erste Fahrt startet um 10.40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Uhr ab Bregenz Hafen. Während de</w:t>
      </w:r>
      <w:r>
        <w:rPr>
          <w:rFonts w:ascii="Arial" w:hAnsi="Arial" w:cs="Arial"/>
        </w:rPr>
        <w:t>r</w:t>
      </w:r>
      <w:r w:rsidRPr="00C85C68">
        <w:rPr>
          <w:rFonts w:ascii="Arial" w:hAnsi="Arial" w:cs="Arial"/>
        </w:rPr>
        <w:t xml:space="preserve"> Fahrt wird ein buntes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 xml:space="preserve">Programm geboten: Clown </w:t>
      </w:r>
      <w:proofErr w:type="spellStart"/>
      <w:r w:rsidRPr="00C85C68">
        <w:rPr>
          <w:rFonts w:ascii="Arial" w:hAnsi="Arial" w:cs="Arial"/>
        </w:rPr>
        <w:t>Pompo</w:t>
      </w:r>
      <w:proofErr w:type="spellEnd"/>
      <w:r w:rsidRPr="00C85C68">
        <w:rPr>
          <w:rFonts w:ascii="Arial" w:hAnsi="Arial" w:cs="Arial"/>
        </w:rPr>
        <w:t xml:space="preserve"> bringt mit seinen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lustigen Einlagen das Publikum zum Staunen und zum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Lachen. Beim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Kinderschminken des Vorarlberg Familienverbandes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werden die kleinen Passagiere in echte</w:t>
      </w:r>
    </w:p>
    <w:p w14:paraId="0E698A42" w14:textId="77777777" w:rsidR="00B41F95" w:rsidRPr="00C85C68" w:rsidRDefault="00B41F95" w:rsidP="00B4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5C68">
        <w:rPr>
          <w:rFonts w:ascii="Arial" w:hAnsi="Arial" w:cs="Arial"/>
        </w:rPr>
        <w:t>Piraten, Kapitäne, Seejungfrauen, Fische u. v. m. verwandelt.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Auch Fahrräder und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Kinderwagen dürfen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mit an Bord.</w:t>
      </w:r>
    </w:p>
    <w:p w14:paraId="01E9AC6B" w14:textId="77777777" w:rsidR="00B41F95" w:rsidRDefault="00B41F95" w:rsidP="00B4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C883F50" w14:textId="77777777" w:rsidR="00B41F95" w:rsidRPr="00C85C68" w:rsidRDefault="00B41F95" w:rsidP="00B4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5C68">
        <w:rPr>
          <w:rFonts w:ascii="Arial" w:hAnsi="Arial" w:cs="Arial"/>
        </w:rPr>
        <w:t xml:space="preserve">Alle </w:t>
      </w:r>
      <w:r>
        <w:rPr>
          <w:rFonts w:ascii="Arial" w:hAnsi="Arial" w:cs="Arial"/>
        </w:rPr>
        <w:t>Infos zur Familienpass-Ermäßigung, zu den</w:t>
      </w:r>
      <w:r w:rsidRPr="00C85C68">
        <w:rPr>
          <w:rFonts w:ascii="Arial" w:hAnsi="Arial" w:cs="Arial"/>
        </w:rPr>
        <w:t xml:space="preserve"> Abfahrtszeiten und </w:t>
      </w:r>
      <w:r>
        <w:rPr>
          <w:rFonts w:ascii="Arial" w:hAnsi="Arial" w:cs="Arial"/>
        </w:rPr>
        <w:t xml:space="preserve">zur </w:t>
      </w:r>
      <w:r w:rsidRPr="00C85C68">
        <w:rPr>
          <w:rFonts w:ascii="Arial" w:hAnsi="Arial" w:cs="Arial"/>
        </w:rPr>
        <w:t xml:space="preserve">Onlinebuchung </w:t>
      </w:r>
      <w:r>
        <w:rPr>
          <w:rFonts w:ascii="Arial" w:hAnsi="Arial" w:cs="Arial"/>
        </w:rPr>
        <w:t xml:space="preserve">findet man </w:t>
      </w:r>
      <w:r w:rsidRPr="00C85C68">
        <w:rPr>
          <w:rFonts w:ascii="Arial" w:hAnsi="Arial" w:cs="Arial"/>
        </w:rPr>
        <w:t>unter</w:t>
      </w:r>
      <w:r>
        <w:rPr>
          <w:rFonts w:ascii="Arial" w:hAnsi="Arial" w:cs="Arial"/>
        </w:rPr>
        <w:t xml:space="preserve"> </w:t>
      </w:r>
      <w:hyperlink r:id="rId6" w:history="1">
        <w:r w:rsidRPr="0096466E">
          <w:rPr>
            <w:rStyle w:val="Hyperlink"/>
            <w:rFonts w:ascii="Arial" w:hAnsi="Arial" w:cs="Arial"/>
          </w:rPr>
          <w:t>www.vorarlberg-lines.at</w:t>
        </w:r>
      </w:hyperlink>
      <w:r w:rsidRPr="00C85C68">
        <w:rPr>
          <w:rFonts w:ascii="Arial" w:hAnsi="Arial" w:cs="Arial"/>
        </w:rPr>
        <w:t xml:space="preserve">. Der </w:t>
      </w:r>
      <w:proofErr w:type="spellStart"/>
      <w:r w:rsidRPr="00C85C68">
        <w:rPr>
          <w:rFonts w:ascii="Arial" w:hAnsi="Arial" w:cs="Arial"/>
        </w:rPr>
        <w:t>Schiffletag</w:t>
      </w:r>
      <w:proofErr w:type="spellEnd"/>
      <w:r w:rsidRPr="00C85C68">
        <w:rPr>
          <w:rFonts w:ascii="Arial" w:hAnsi="Arial" w:cs="Arial"/>
        </w:rPr>
        <w:t xml:space="preserve"> findet bei jedem</w:t>
      </w:r>
      <w:r>
        <w:rPr>
          <w:rFonts w:ascii="Arial" w:hAnsi="Arial" w:cs="Arial"/>
        </w:rPr>
        <w:t xml:space="preserve"> </w:t>
      </w:r>
      <w:r w:rsidRPr="00C85C68">
        <w:rPr>
          <w:rFonts w:ascii="Arial" w:hAnsi="Arial" w:cs="Arial"/>
        </w:rPr>
        <w:t>Wetter statt.</w:t>
      </w:r>
    </w:p>
    <w:p w14:paraId="11F1D3FB" w14:textId="77777777" w:rsidR="00B41F95" w:rsidRDefault="00B41F95" w:rsidP="00B41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5E0E97" w14:textId="77777777" w:rsidR="00B41F95" w:rsidRDefault="00B41F95" w:rsidP="00B41F95">
      <w:pPr>
        <w:autoSpaceDE w:val="0"/>
        <w:autoSpaceDN w:val="0"/>
        <w:adjustRightInd w:val="0"/>
        <w:spacing w:after="0" w:line="240" w:lineRule="auto"/>
      </w:pPr>
    </w:p>
    <w:p w14:paraId="46E5CBD9" w14:textId="77777777" w:rsidR="00B41F95" w:rsidRPr="009208CB" w:rsidRDefault="00B41F95" w:rsidP="00B41F95">
      <w:pPr>
        <w:rPr>
          <w:rFonts w:ascii="Arial" w:hAnsi="Arial" w:cs="Arial"/>
        </w:rPr>
      </w:pPr>
      <w:r w:rsidRPr="00B50DD2">
        <w:rPr>
          <w:rFonts w:ascii="Arial" w:hAnsi="Arial" w:cs="Arial"/>
          <w:i/>
          <w:iCs/>
        </w:rPr>
        <w:t xml:space="preserve">Bildnachweis: </w:t>
      </w:r>
      <w:r>
        <w:rPr>
          <w:rFonts w:ascii="Arial" w:hAnsi="Arial" w:cs="Arial"/>
          <w:i/>
          <w:iCs/>
        </w:rPr>
        <w:t>Vorarlberger Familienpass</w:t>
      </w:r>
    </w:p>
    <w:p w14:paraId="5AD748AD" w14:textId="294A40C4" w:rsidR="00F71E67" w:rsidRPr="00A03F97" w:rsidRDefault="00F71E67" w:rsidP="00A03F97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  <w:lang w:val="de-DE"/>
        </w:rPr>
      </w:pPr>
    </w:p>
    <w:p w14:paraId="20A36F9A" w14:textId="7E3CAA1D" w:rsidR="00A03F97" w:rsidRDefault="00A03F97" w:rsidP="00A03F97">
      <w:pP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785704A1" w14:textId="77777777" w:rsidR="00A03F97" w:rsidRPr="00A03F97" w:rsidRDefault="00A03F97" w:rsidP="00A03F97">
      <w:pPr>
        <w:spacing w:after="0" w:line="240" w:lineRule="auto"/>
        <w:rPr>
          <w:rFonts w:ascii="Arial" w:hAnsi="Arial" w:cs="Arial"/>
          <w:b/>
          <w:sz w:val="18"/>
          <w:szCs w:val="18"/>
          <w:lang w:val="de-DE"/>
        </w:rPr>
      </w:pPr>
    </w:p>
    <w:p w14:paraId="50CA7569" w14:textId="68DF5546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Vorarlberger Familienpass</w:t>
      </w:r>
    </w:p>
    <w:p w14:paraId="02072932" w14:textId="77777777" w:rsidR="009C5285" w:rsidRPr="00AF4CB1" w:rsidRDefault="009C528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AF4CB1">
        <w:rPr>
          <w:rFonts w:ascii="Arial" w:hAnsi="Arial" w:cs="Arial"/>
          <w:b/>
          <w:sz w:val="18"/>
          <w:szCs w:val="18"/>
        </w:rPr>
        <w:t>Tel 05574-511-24159</w:t>
      </w:r>
    </w:p>
    <w:p w14:paraId="67C413CA" w14:textId="77777777" w:rsidR="009C5285" w:rsidRPr="00AF4CB1" w:rsidRDefault="00E4619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7" w:history="1">
        <w:r w:rsidR="00D606F0" w:rsidRPr="00AF4CB1">
          <w:rPr>
            <w:rStyle w:val="Hyperlink"/>
            <w:rFonts w:ascii="Arial" w:hAnsi="Arial" w:cs="Arial"/>
            <w:b/>
            <w:sz w:val="18"/>
            <w:szCs w:val="18"/>
          </w:rPr>
          <w:t>info@familienpass-vorarlberg.at</w:t>
        </w:r>
      </w:hyperlink>
    </w:p>
    <w:p w14:paraId="6838282A" w14:textId="77777777" w:rsidR="009C5285" w:rsidRPr="00AF4CB1" w:rsidRDefault="00E46195" w:rsidP="009C52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hyperlink r:id="rId8" w:history="1">
        <w:r w:rsidR="009C5285" w:rsidRPr="00AF4CB1">
          <w:rPr>
            <w:rStyle w:val="Hyperlink"/>
            <w:rFonts w:ascii="Arial" w:hAnsi="Arial" w:cs="Arial"/>
            <w:b/>
            <w:sz w:val="18"/>
            <w:szCs w:val="18"/>
          </w:rPr>
          <w:t>www.vorarlberg.at/familienpass</w:t>
        </w:r>
      </w:hyperlink>
    </w:p>
    <w:p w14:paraId="6DFC5D65" w14:textId="77777777" w:rsidR="009C5285" w:rsidRDefault="009C5285" w:rsidP="009C5285"/>
    <w:sectPr w:rsidR="009C52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60E0E"/>
    <w:multiLevelType w:val="hybridMultilevel"/>
    <w:tmpl w:val="A71C7A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543CF"/>
    <w:multiLevelType w:val="multilevel"/>
    <w:tmpl w:val="372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16567"/>
    <w:multiLevelType w:val="hybridMultilevel"/>
    <w:tmpl w:val="E2684D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052282">
    <w:abstractNumId w:val="2"/>
  </w:num>
  <w:num w:numId="2" w16cid:durableId="452988544">
    <w:abstractNumId w:val="1"/>
  </w:num>
  <w:num w:numId="3" w16cid:durableId="149908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AA"/>
    <w:rsid w:val="0004606A"/>
    <w:rsid w:val="00056269"/>
    <w:rsid w:val="00080D85"/>
    <w:rsid w:val="000C6D29"/>
    <w:rsid w:val="000D402D"/>
    <w:rsid w:val="0010663C"/>
    <w:rsid w:val="00180BAF"/>
    <w:rsid w:val="001908B6"/>
    <w:rsid w:val="001E3DA0"/>
    <w:rsid w:val="00302CB3"/>
    <w:rsid w:val="003066C9"/>
    <w:rsid w:val="0032187C"/>
    <w:rsid w:val="003276B3"/>
    <w:rsid w:val="00382BC3"/>
    <w:rsid w:val="0039488F"/>
    <w:rsid w:val="003B51B3"/>
    <w:rsid w:val="003F0166"/>
    <w:rsid w:val="00445C5A"/>
    <w:rsid w:val="00570738"/>
    <w:rsid w:val="005756C5"/>
    <w:rsid w:val="005D07E6"/>
    <w:rsid w:val="00601AF7"/>
    <w:rsid w:val="00604234"/>
    <w:rsid w:val="0062028A"/>
    <w:rsid w:val="00651143"/>
    <w:rsid w:val="00677B80"/>
    <w:rsid w:val="006868FE"/>
    <w:rsid w:val="006D7A43"/>
    <w:rsid w:val="0074450E"/>
    <w:rsid w:val="00752E9E"/>
    <w:rsid w:val="0076514F"/>
    <w:rsid w:val="0077606A"/>
    <w:rsid w:val="00850558"/>
    <w:rsid w:val="008856E3"/>
    <w:rsid w:val="008B2395"/>
    <w:rsid w:val="008B3969"/>
    <w:rsid w:val="008B625D"/>
    <w:rsid w:val="008D50F6"/>
    <w:rsid w:val="008F6CA1"/>
    <w:rsid w:val="00907700"/>
    <w:rsid w:val="009208CB"/>
    <w:rsid w:val="00983AF5"/>
    <w:rsid w:val="009B01EB"/>
    <w:rsid w:val="009C5285"/>
    <w:rsid w:val="009F5685"/>
    <w:rsid w:val="00A02761"/>
    <w:rsid w:val="00A03F97"/>
    <w:rsid w:val="00A77C23"/>
    <w:rsid w:val="00AB51C1"/>
    <w:rsid w:val="00AB64DC"/>
    <w:rsid w:val="00AC2520"/>
    <w:rsid w:val="00AC352E"/>
    <w:rsid w:val="00AF4CB1"/>
    <w:rsid w:val="00B41F95"/>
    <w:rsid w:val="00B424F2"/>
    <w:rsid w:val="00B476D8"/>
    <w:rsid w:val="00B50DD2"/>
    <w:rsid w:val="00B618D0"/>
    <w:rsid w:val="00B947DA"/>
    <w:rsid w:val="00BA70A9"/>
    <w:rsid w:val="00BC2124"/>
    <w:rsid w:val="00BC6D81"/>
    <w:rsid w:val="00BC72A4"/>
    <w:rsid w:val="00BC76A2"/>
    <w:rsid w:val="00C04A3F"/>
    <w:rsid w:val="00C11E9D"/>
    <w:rsid w:val="00C14E0E"/>
    <w:rsid w:val="00C26077"/>
    <w:rsid w:val="00C44E80"/>
    <w:rsid w:val="00C94C9A"/>
    <w:rsid w:val="00CC4499"/>
    <w:rsid w:val="00D037EB"/>
    <w:rsid w:val="00D11DEA"/>
    <w:rsid w:val="00D120AA"/>
    <w:rsid w:val="00D606F0"/>
    <w:rsid w:val="00D77181"/>
    <w:rsid w:val="00D83F78"/>
    <w:rsid w:val="00D9040E"/>
    <w:rsid w:val="00D928A8"/>
    <w:rsid w:val="00DA4E9B"/>
    <w:rsid w:val="00E24C51"/>
    <w:rsid w:val="00E46195"/>
    <w:rsid w:val="00E77A62"/>
    <w:rsid w:val="00E969BD"/>
    <w:rsid w:val="00EE4B9A"/>
    <w:rsid w:val="00F007D1"/>
    <w:rsid w:val="00F05E1E"/>
    <w:rsid w:val="00F333A7"/>
    <w:rsid w:val="00F71E67"/>
    <w:rsid w:val="00F746D7"/>
    <w:rsid w:val="00F77869"/>
    <w:rsid w:val="00F9459F"/>
    <w:rsid w:val="00FA2AF7"/>
    <w:rsid w:val="00FC24DA"/>
    <w:rsid w:val="00FC2864"/>
    <w:rsid w:val="00FD2F31"/>
    <w:rsid w:val="00FD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360F"/>
  <w15:docId w15:val="{AA609BC7-632B-406B-871D-375B1A6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756C5"/>
    <w:pPr>
      <w:spacing w:after="200" w:line="276" w:lineRule="auto"/>
    </w:pPr>
    <w:rPr>
      <w:rFonts w:ascii="Tahoma" w:hAnsi="Tahoma"/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20AA"/>
    <w:rPr>
      <w:color w:val="0000FF"/>
      <w:u w:val="single"/>
    </w:rPr>
  </w:style>
  <w:style w:type="paragraph" w:styleId="KeinLeerraum">
    <w:name w:val="No Spacing"/>
    <w:uiPriority w:val="1"/>
    <w:qFormat/>
    <w:rsid w:val="009C5285"/>
    <w:rPr>
      <w:sz w:val="22"/>
      <w:szCs w:val="22"/>
      <w:lang w:val="de-AT" w:eastAsia="en-US"/>
    </w:rPr>
  </w:style>
  <w:style w:type="character" w:styleId="Kommentarzeichen">
    <w:name w:val="annotation reference"/>
    <w:uiPriority w:val="99"/>
    <w:semiHidden/>
    <w:unhideWhenUsed/>
    <w:rsid w:val="00DA4E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4E9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A4E9B"/>
    <w:rPr>
      <w:rFonts w:ascii="Tahoma" w:hAnsi="Tahoma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4E9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A4E9B"/>
    <w:rPr>
      <w:rFonts w:ascii="Tahoma" w:hAnsi="Tahoma"/>
      <w:b/>
      <w:bCs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A4E9B"/>
    <w:rPr>
      <w:rFonts w:ascii="Segoe UI" w:hAnsi="Segoe UI" w:cs="Segoe UI"/>
      <w:sz w:val="18"/>
      <w:szCs w:val="18"/>
      <w:lang w:val="de-AT"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DA4E9B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DA4E9B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B424F2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VLKUntertitel">
    <w:name w:val="VLK Untertitel"/>
    <w:basedOn w:val="Standard"/>
    <w:next w:val="VLKKurzfassung"/>
    <w:rsid w:val="008B625D"/>
    <w:pPr>
      <w:spacing w:after="240" w:line="240" w:lineRule="auto"/>
    </w:pPr>
    <w:rPr>
      <w:rFonts w:ascii="Calibri" w:eastAsia="Times New Roman" w:hAnsi="Calibri" w:cs="Calibri"/>
      <w:sz w:val="24"/>
      <w:szCs w:val="24"/>
      <w:lang w:val="de-DE" w:eastAsia="de-AT"/>
    </w:rPr>
  </w:style>
  <w:style w:type="paragraph" w:customStyle="1" w:styleId="VLKKurzfassung">
    <w:name w:val="VLK Kurzfassung"/>
    <w:basedOn w:val="Standard"/>
    <w:next w:val="Standard"/>
    <w:rsid w:val="008B625D"/>
    <w:pPr>
      <w:spacing w:after="240" w:line="240" w:lineRule="auto"/>
      <w:ind w:firstLine="567"/>
    </w:pPr>
    <w:rPr>
      <w:rFonts w:ascii="Calibri" w:eastAsia="Times New Roman" w:hAnsi="Calibri" w:cs="Calibri"/>
      <w:b/>
      <w:sz w:val="24"/>
      <w:szCs w:val="24"/>
      <w:lang w:val="de-DE" w:eastAsia="de-AT"/>
    </w:rPr>
  </w:style>
  <w:style w:type="paragraph" w:customStyle="1" w:styleId="VLKTitel">
    <w:name w:val="VLK Titel"/>
    <w:basedOn w:val="Standard"/>
    <w:next w:val="VLKUntertitel"/>
    <w:rsid w:val="008B625D"/>
    <w:pPr>
      <w:spacing w:after="0" w:line="240" w:lineRule="auto"/>
      <w:ind w:right="-1"/>
    </w:pPr>
    <w:rPr>
      <w:rFonts w:ascii="Calibri" w:eastAsia="Times New Roman" w:hAnsi="Calibri" w:cs="Calibri"/>
      <w:b/>
      <w:sz w:val="28"/>
      <w:szCs w:val="24"/>
      <w:lang w:val="de-DE"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arlberg.at/familienpas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amilienpass-vorarlberg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arlberg-lines.a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Links>
    <vt:vector size="18" baseType="variant"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http://www.vorarlberg.at/familienpass</vt:lpwstr>
      </vt:variant>
      <vt:variant>
        <vt:lpwstr/>
      </vt:variant>
      <vt:variant>
        <vt:i4>786534</vt:i4>
      </vt:variant>
      <vt:variant>
        <vt:i4>3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  <vt:variant>
        <vt:i4>786534</vt:i4>
      </vt:variant>
      <vt:variant>
        <vt:i4>0</vt:i4>
      </vt:variant>
      <vt:variant>
        <vt:i4>0</vt:i4>
      </vt:variant>
      <vt:variant>
        <vt:i4>5</vt:i4>
      </vt:variant>
      <vt:variant>
        <vt:lpwstr>mailto:info@familienpass-vorarlberg.at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Salzmann</dc:creator>
  <cp:lastModifiedBy>Laurence Feider</cp:lastModifiedBy>
  <cp:revision>2</cp:revision>
  <dcterms:created xsi:type="dcterms:W3CDTF">2023-03-03T11:57:00Z</dcterms:created>
  <dcterms:modified xsi:type="dcterms:W3CDTF">2023-03-03T11:57:00Z</dcterms:modified>
</cp:coreProperties>
</file>